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8A3" w:rsidRDefault="007418A3" w:rsidP="007418A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COMPTE RENDU DU C</w:t>
      </w:r>
      <w:r w:rsidR="00B12564">
        <w:rPr>
          <w:b/>
        </w:rPr>
        <w:t>ONSEIL MUNICIPAL DU  24 NOVEMBRE 2022</w:t>
      </w:r>
    </w:p>
    <w:p w:rsidR="007418A3" w:rsidRDefault="007418A3" w:rsidP="007418A3">
      <w:pPr>
        <w:rPr>
          <w:b/>
        </w:rPr>
      </w:pPr>
    </w:p>
    <w:p w:rsidR="007418A3" w:rsidRDefault="007418A3" w:rsidP="007418A3">
      <w:r w:rsidRPr="00AF268F">
        <w:rPr>
          <w:b/>
        </w:rPr>
        <w:t>PRESENTS :</w:t>
      </w:r>
      <w:r>
        <w:t xml:space="preserve"> SMAGUINE Dominique,</w:t>
      </w:r>
      <w:r w:rsidRPr="000B36DF">
        <w:t xml:space="preserve"> </w:t>
      </w:r>
      <w:r>
        <w:t xml:space="preserve">DUVILLIER Benoît-Dominique, WILLET Catherine, ADOUENI Léon, </w:t>
      </w:r>
      <w:r w:rsidR="00B12564">
        <w:t xml:space="preserve">TRABELSI Daniel, </w:t>
      </w:r>
      <w:r>
        <w:t xml:space="preserve">THIMOTHE Ketty, </w:t>
      </w:r>
      <w:r w:rsidR="00B12564">
        <w:t xml:space="preserve">GAILLET Gérard, </w:t>
      </w:r>
      <w:r>
        <w:t xml:space="preserve"> BOUHOURS LOUEDEC Klervi,</w:t>
      </w:r>
      <w:r w:rsidR="00B12564">
        <w:t xml:space="preserve"> ALEXANDRE Valérie</w:t>
      </w:r>
      <w:r>
        <w:t xml:space="preserve">, </w:t>
      </w:r>
      <w:r w:rsidR="00B12564">
        <w:t xml:space="preserve">BRUNO Robert, </w:t>
      </w:r>
      <w:r>
        <w:t xml:space="preserve">  ZITO Josette,</w:t>
      </w:r>
      <w:r w:rsidR="00B12564">
        <w:t xml:space="preserve"> LHOMME Louisette, BOULE Annie,  CAVROS Henri,  ESPOSITO Laetitia, TONIAL Sylvie, </w:t>
      </w:r>
      <w:r>
        <w:t>POUSSON Fanny</w:t>
      </w:r>
    </w:p>
    <w:p w:rsidR="007418A3" w:rsidRPr="00AF268F" w:rsidRDefault="007418A3" w:rsidP="007418A3">
      <w:pPr>
        <w:pStyle w:val="Sansinterligne"/>
        <w:rPr>
          <w:b/>
        </w:rPr>
      </w:pPr>
      <w:r w:rsidRPr="00AF268F">
        <w:rPr>
          <w:b/>
        </w:rPr>
        <w:t xml:space="preserve">ABSENTS EXCUSES : </w:t>
      </w:r>
    </w:p>
    <w:p w:rsidR="007418A3" w:rsidRDefault="007418A3" w:rsidP="007418A3">
      <w:pPr>
        <w:pStyle w:val="Sansinterligne"/>
      </w:pPr>
      <w:r>
        <w:t xml:space="preserve">Madame </w:t>
      </w:r>
      <w:r w:rsidR="00B12564">
        <w:t xml:space="preserve">SAUVAT Sandrine </w:t>
      </w:r>
      <w:r>
        <w:t xml:space="preserve">  qui a donné </w:t>
      </w:r>
      <w:r w:rsidR="00B12564">
        <w:t>pouvoir à Monsieur SMAGUINE Dominique</w:t>
      </w:r>
    </w:p>
    <w:p w:rsidR="007418A3" w:rsidRDefault="007418A3" w:rsidP="007418A3">
      <w:pPr>
        <w:pStyle w:val="Sansinterligne"/>
      </w:pPr>
      <w:r>
        <w:t xml:space="preserve">Monsieur </w:t>
      </w:r>
      <w:r w:rsidR="00B12564">
        <w:t>MARTIN Philippe qui a donné pouvoir à Madame BOUHOURS LOUEDEC Klervi</w:t>
      </w:r>
      <w:r>
        <w:t xml:space="preserve"> </w:t>
      </w:r>
    </w:p>
    <w:p w:rsidR="00B12564" w:rsidRDefault="00B12564" w:rsidP="007418A3">
      <w:pPr>
        <w:pStyle w:val="Sansinterligne"/>
      </w:pPr>
      <w:r>
        <w:t>Monsieur GOMIS Pierre qui a donné pouvoir à THIMOTHE Ketty</w:t>
      </w:r>
    </w:p>
    <w:p w:rsidR="00B12564" w:rsidRDefault="00B12564" w:rsidP="007418A3">
      <w:pPr>
        <w:pStyle w:val="Sansinterligne"/>
      </w:pPr>
      <w:r>
        <w:t xml:space="preserve">Madame MASSAU  Fatima qui a donné pouvoir à Madame TONIAL Sylvie </w:t>
      </w:r>
    </w:p>
    <w:p w:rsidR="00B12564" w:rsidRDefault="00B12564" w:rsidP="007418A3">
      <w:pPr>
        <w:pStyle w:val="Sansinterligne"/>
      </w:pPr>
    </w:p>
    <w:p w:rsidR="007418A3" w:rsidRDefault="007418A3" w:rsidP="007418A3">
      <w:pPr>
        <w:pStyle w:val="Sansinterligne"/>
        <w:rPr>
          <w:b/>
          <w:bCs/>
        </w:rPr>
      </w:pPr>
      <w:r w:rsidRPr="000B36DF">
        <w:rPr>
          <w:b/>
          <w:bCs/>
        </w:rPr>
        <w:t>ABSENTS :</w:t>
      </w:r>
    </w:p>
    <w:p w:rsidR="007418A3" w:rsidRPr="000B36DF" w:rsidRDefault="007418A3" w:rsidP="007418A3">
      <w:pPr>
        <w:pStyle w:val="Sansinterligne"/>
      </w:pPr>
      <w:r w:rsidRPr="000B36DF">
        <w:t>Madame HAMAR</w:t>
      </w:r>
      <w:r>
        <w:t>D</w:t>
      </w:r>
      <w:r w:rsidRPr="000B36DF">
        <w:t xml:space="preserve"> Angèle</w:t>
      </w:r>
    </w:p>
    <w:p w:rsidR="007418A3" w:rsidRPr="000B36DF" w:rsidRDefault="007418A3" w:rsidP="007418A3">
      <w:pPr>
        <w:pStyle w:val="Sansinterligne"/>
      </w:pPr>
      <w:r w:rsidRPr="000B36DF">
        <w:t>Monsieur LUKUNGA Joseph</w:t>
      </w:r>
    </w:p>
    <w:p w:rsidR="007418A3" w:rsidRPr="000B36DF" w:rsidRDefault="007418A3" w:rsidP="007418A3">
      <w:pPr>
        <w:pStyle w:val="Sansinterligne"/>
        <w:rPr>
          <w:b/>
          <w:bCs/>
        </w:rPr>
      </w:pPr>
    </w:p>
    <w:p w:rsidR="007418A3" w:rsidRDefault="007418A3" w:rsidP="007418A3">
      <w:pPr>
        <w:pStyle w:val="Sansinterligne"/>
      </w:pPr>
      <w:r w:rsidRPr="00C37793">
        <w:rPr>
          <w:b/>
        </w:rPr>
        <w:t>Secrétaire de séance</w:t>
      </w:r>
      <w:r w:rsidR="00B12564">
        <w:t xml:space="preserve"> : Monsieur DUVILLIER Benoît Dominique </w:t>
      </w:r>
    </w:p>
    <w:p w:rsidR="007418A3" w:rsidRDefault="007418A3" w:rsidP="007418A3">
      <w:pPr>
        <w:pStyle w:val="Sansinterligne"/>
      </w:pPr>
      <w:r w:rsidRPr="00C37793">
        <w:rPr>
          <w:b/>
        </w:rPr>
        <w:t>Date de convocation</w:t>
      </w:r>
      <w:r w:rsidR="00B12564">
        <w:t> : 17 Novembre 2022</w:t>
      </w:r>
    </w:p>
    <w:p w:rsidR="007418A3" w:rsidRDefault="007418A3" w:rsidP="007418A3">
      <w:pPr>
        <w:pStyle w:val="Sansinterligne"/>
      </w:pPr>
      <w:r w:rsidRPr="00C37793">
        <w:rPr>
          <w:b/>
        </w:rPr>
        <w:t>Date d’affichage</w:t>
      </w:r>
      <w:r w:rsidR="00B12564">
        <w:t> : 17 Novembre 2022</w:t>
      </w:r>
    </w:p>
    <w:p w:rsidR="007418A3" w:rsidRDefault="007418A3" w:rsidP="007418A3">
      <w:pPr>
        <w:pStyle w:val="Sansinterligne"/>
      </w:pPr>
    </w:p>
    <w:p w:rsidR="00BD63E0" w:rsidRPr="00BD63E0" w:rsidRDefault="00BD63E0" w:rsidP="00BD63E0">
      <w:pPr>
        <w:pStyle w:val="Sansinterligne"/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B96119" w:rsidTr="00B96119">
        <w:tc>
          <w:tcPr>
            <w:tcW w:w="6997" w:type="dxa"/>
          </w:tcPr>
          <w:p w:rsidR="00B96119" w:rsidRDefault="00B96119">
            <w:r>
              <w:t>TITRE</w:t>
            </w:r>
          </w:p>
        </w:tc>
        <w:tc>
          <w:tcPr>
            <w:tcW w:w="6997" w:type="dxa"/>
          </w:tcPr>
          <w:p w:rsidR="00B96119" w:rsidRDefault="00B96119">
            <w:r>
              <w:t>VOTE</w:t>
            </w:r>
          </w:p>
        </w:tc>
      </w:tr>
      <w:tr w:rsidR="00B96119" w:rsidTr="00B96119">
        <w:tc>
          <w:tcPr>
            <w:tcW w:w="6997" w:type="dxa"/>
          </w:tcPr>
          <w:p w:rsidR="00B96119" w:rsidRPr="000471C7" w:rsidRDefault="00482DF1" w:rsidP="00757AFF">
            <w:pPr>
              <w:pStyle w:val="Sansinterlig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Délibération</w:t>
            </w:r>
            <w:r w:rsidRPr="000471C7">
              <w:rPr>
                <w:rFonts w:cstheme="minorHAnsi"/>
                <w:sz w:val="20"/>
                <w:szCs w:val="20"/>
              </w:rPr>
              <w:t xml:space="preserve"> </w:t>
            </w:r>
            <w:r w:rsidR="00B96119" w:rsidRPr="000471C7">
              <w:rPr>
                <w:rFonts w:cstheme="minorHAnsi"/>
                <w:sz w:val="20"/>
                <w:szCs w:val="20"/>
              </w:rPr>
              <w:t>2022</w:t>
            </w:r>
            <w:r w:rsidR="007418A3">
              <w:rPr>
                <w:rFonts w:cstheme="minorHAnsi"/>
                <w:sz w:val="20"/>
                <w:szCs w:val="20"/>
              </w:rPr>
              <w:t>-</w:t>
            </w:r>
            <w:r w:rsidR="00757AFF">
              <w:rPr>
                <w:rFonts w:cstheme="minorHAnsi"/>
                <w:sz w:val="20"/>
                <w:szCs w:val="20"/>
              </w:rPr>
              <w:t xml:space="preserve">91 </w:t>
            </w:r>
            <w:r w:rsidR="007418A3">
              <w:rPr>
                <w:rFonts w:cstheme="minorHAnsi"/>
                <w:sz w:val="20"/>
                <w:szCs w:val="20"/>
              </w:rPr>
              <w:t xml:space="preserve"> </w:t>
            </w:r>
            <w:r w:rsidR="00C23DF6">
              <w:rPr>
                <w:rFonts w:cstheme="minorHAnsi"/>
                <w:sz w:val="20"/>
                <w:szCs w:val="20"/>
              </w:rPr>
              <w:t>Désignation</w:t>
            </w:r>
            <w:r w:rsidR="00757AFF">
              <w:rPr>
                <w:rFonts w:cstheme="minorHAnsi"/>
                <w:sz w:val="20"/>
                <w:szCs w:val="20"/>
              </w:rPr>
              <w:t xml:space="preserve"> de deux nouveaux membres du CCAS</w:t>
            </w:r>
          </w:p>
        </w:tc>
        <w:tc>
          <w:tcPr>
            <w:tcW w:w="6997" w:type="dxa"/>
          </w:tcPr>
          <w:p w:rsidR="00B96119" w:rsidRDefault="000471C7">
            <w:r>
              <w:t>La délibération, mise au vote, est adoptée à l’unanimité</w:t>
            </w:r>
          </w:p>
        </w:tc>
      </w:tr>
      <w:tr w:rsidR="00B96119" w:rsidTr="00B96119">
        <w:tc>
          <w:tcPr>
            <w:tcW w:w="6997" w:type="dxa"/>
          </w:tcPr>
          <w:p w:rsidR="00B96119" w:rsidRPr="000471C7" w:rsidRDefault="00482DF1" w:rsidP="007418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Délibération</w:t>
            </w:r>
            <w:r w:rsidRPr="000471C7">
              <w:rPr>
                <w:rFonts w:cstheme="minorHAnsi"/>
                <w:sz w:val="20"/>
                <w:szCs w:val="20"/>
              </w:rPr>
              <w:t xml:space="preserve"> </w:t>
            </w:r>
            <w:r w:rsidR="00B96119" w:rsidRPr="000471C7">
              <w:rPr>
                <w:rFonts w:cstheme="minorHAnsi"/>
                <w:sz w:val="20"/>
                <w:szCs w:val="20"/>
              </w:rPr>
              <w:t>2022-</w:t>
            </w:r>
            <w:r w:rsidR="00757AFF">
              <w:rPr>
                <w:rFonts w:cstheme="minorHAnsi"/>
                <w:sz w:val="20"/>
                <w:szCs w:val="20"/>
              </w:rPr>
              <w:t xml:space="preserve">92 </w:t>
            </w:r>
            <w:r w:rsidR="007418A3">
              <w:rPr>
                <w:rFonts w:cstheme="minorHAnsi"/>
                <w:sz w:val="20"/>
                <w:szCs w:val="20"/>
              </w:rPr>
              <w:t xml:space="preserve"> </w:t>
            </w:r>
            <w:r w:rsidR="00C23DF6">
              <w:rPr>
                <w:rFonts w:cstheme="minorHAnsi"/>
                <w:sz w:val="20"/>
                <w:szCs w:val="20"/>
              </w:rPr>
              <w:t>Désignation de nouveaux membres pour représenter la commune suite à retrait d’un élu</w:t>
            </w:r>
          </w:p>
        </w:tc>
        <w:tc>
          <w:tcPr>
            <w:tcW w:w="6997" w:type="dxa"/>
          </w:tcPr>
          <w:p w:rsidR="00B96119" w:rsidRDefault="000471C7">
            <w:r>
              <w:t>La délibération, mise au vote, est adoptée à l’unanimité</w:t>
            </w:r>
          </w:p>
        </w:tc>
      </w:tr>
      <w:tr w:rsidR="00B96119" w:rsidTr="00B96119">
        <w:tc>
          <w:tcPr>
            <w:tcW w:w="6997" w:type="dxa"/>
          </w:tcPr>
          <w:p w:rsidR="00B96119" w:rsidRPr="000471C7" w:rsidRDefault="00482DF1" w:rsidP="00757AFF">
            <w:pPr>
              <w:pStyle w:val="Sansinterlig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Délibération</w:t>
            </w:r>
            <w:r w:rsidRPr="000471C7">
              <w:rPr>
                <w:rFonts w:cstheme="minorHAnsi"/>
                <w:sz w:val="20"/>
                <w:szCs w:val="20"/>
              </w:rPr>
              <w:t xml:space="preserve"> </w:t>
            </w:r>
            <w:r w:rsidR="00B96119" w:rsidRPr="000471C7">
              <w:rPr>
                <w:rFonts w:cstheme="minorHAnsi"/>
                <w:sz w:val="20"/>
                <w:szCs w:val="20"/>
              </w:rPr>
              <w:t>2022-</w:t>
            </w:r>
            <w:r w:rsidR="00757AFF">
              <w:rPr>
                <w:rFonts w:cstheme="minorHAnsi"/>
                <w:sz w:val="20"/>
                <w:szCs w:val="20"/>
              </w:rPr>
              <w:t xml:space="preserve">93 </w:t>
            </w:r>
            <w:r w:rsidR="007418A3">
              <w:rPr>
                <w:rFonts w:cstheme="minorHAnsi"/>
                <w:sz w:val="20"/>
                <w:szCs w:val="20"/>
              </w:rPr>
              <w:t xml:space="preserve"> </w:t>
            </w:r>
            <w:r w:rsidR="00C23DF6">
              <w:rPr>
                <w:rFonts w:cstheme="minorHAnsi"/>
                <w:sz w:val="20"/>
                <w:szCs w:val="20"/>
              </w:rPr>
              <w:t xml:space="preserve">Modification du tableau des effectifs </w:t>
            </w:r>
          </w:p>
        </w:tc>
        <w:tc>
          <w:tcPr>
            <w:tcW w:w="6997" w:type="dxa"/>
          </w:tcPr>
          <w:p w:rsidR="00B96119" w:rsidRDefault="000471C7">
            <w:r>
              <w:t>La délibération, mise au</w:t>
            </w:r>
            <w:r w:rsidR="00C23DF6">
              <w:t xml:space="preserve"> vote, est adoptée à la majorité, une abstention </w:t>
            </w:r>
          </w:p>
        </w:tc>
      </w:tr>
      <w:tr w:rsidR="00B96119" w:rsidTr="00B96119">
        <w:tc>
          <w:tcPr>
            <w:tcW w:w="6997" w:type="dxa"/>
          </w:tcPr>
          <w:p w:rsidR="00B96119" w:rsidRPr="000471C7" w:rsidRDefault="00482DF1" w:rsidP="00757AF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Délibération</w:t>
            </w:r>
            <w:r w:rsidRPr="000471C7">
              <w:rPr>
                <w:rFonts w:cstheme="minorHAnsi"/>
                <w:sz w:val="20"/>
                <w:szCs w:val="20"/>
              </w:rPr>
              <w:t xml:space="preserve"> </w:t>
            </w:r>
            <w:r w:rsidR="000471C7" w:rsidRPr="000471C7">
              <w:rPr>
                <w:rFonts w:cstheme="minorHAnsi"/>
                <w:sz w:val="20"/>
                <w:szCs w:val="20"/>
              </w:rPr>
              <w:t>2022-</w:t>
            </w:r>
            <w:r w:rsidR="00757AFF">
              <w:rPr>
                <w:rFonts w:cstheme="minorHAnsi"/>
                <w:sz w:val="20"/>
                <w:szCs w:val="20"/>
              </w:rPr>
              <w:t xml:space="preserve">94 </w:t>
            </w:r>
            <w:r w:rsidR="00C23DF6">
              <w:rPr>
                <w:rFonts w:cstheme="minorHAnsi"/>
                <w:sz w:val="20"/>
                <w:szCs w:val="20"/>
              </w:rPr>
              <w:t xml:space="preserve">Modification mode de calcul prime (durée) </w:t>
            </w:r>
          </w:p>
        </w:tc>
        <w:tc>
          <w:tcPr>
            <w:tcW w:w="6997" w:type="dxa"/>
          </w:tcPr>
          <w:p w:rsidR="00B96119" w:rsidRDefault="000471C7">
            <w:r>
              <w:t>La délibération, mise au vote, est adoptée à l’unanimité</w:t>
            </w:r>
          </w:p>
        </w:tc>
      </w:tr>
      <w:tr w:rsidR="00436075" w:rsidTr="00B96119">
        <w:tc>
          <w:tcPr>
            <w:tcW w:w="6997" w:type="dxa"/>
          </w:tcPr>
          <w:p w:rsidR="00436075" w:rsidRDefault="00C23DF6" w:rsidP="0043607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Délibération 2022-95 </w:t>
            </w:r>
            <w:r w:rsidR="00F319AC">
              <w:rPr>
                <w:rFonts w:cstheme="minorHAnsi"/>
                <w:sz w:val="20"/>
                <w:szCs w:val="20"/>
              </w:rPr>
              <w:t xml:space="preserve"> Mise en place astreinte administrative</w:t>
            </w:r>
          </w:p>
        </w:tc>
        <w:tc>
          <w:tcPr>
            <w:tcW w:w="6997" w:type="dxa"/>
          </w:tcPr>
          <w:p w:rsidR="00436075" w:rsidRDefault="00436075">
            <w:r>
              <w:t>La délibération, mise au vote, est adoptée à l’unanimité</w:t>
            </w:r>
          </w:p>
        </w:tc>
      </w:tr>
      <w:tr w:rsidR="00436075" w:rsidTr="00B96119">
        <w:tc>
          <w:tcPr>
            <w:tcW w:w="6997" w:type="dxa"/>
          </w:tcPr>
          <w:p w:rsidR="00436075" w:rsidRDefault="00436075" w:rsidP="00F319A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Délibération 2022-</w:t>
            </w:r>
            <w:r w:rsidR="00F319AC">
              <w:rPr>
                <w:rFonts w:cstheme="minorHAnsi"/>
                <w:sz w:val="20"/>
                <w:szCs w:val="20"/>
              </w:rPr>
              <w:t xml:space="preserve">96 Mise en place IAT Police Municipale </w:t>
            </w:r>
          </w:p>
        </w:tc>
        <w:tc>
          <w:tcPr>
            <w:tcW w:w="6997" w:type="dxa"/>
          </w:tcPr>
          <w:p w:rsidR="00436075" w:rsidRDefault="00DE0880">
            <w:r>
              <w:t>La délibération, mise a</w:t>
            </w:r>
            <w:r w:rsidR="00F319AC">
              <w:t>u vote est adoptée à la majorité (2 contre, 3 abstentions)</w:t>
            </w:r>
          </w:p>
        </w:tc>
      </w:tr>
      <w:tr w:rsidR="00436075" w:rsidTr="00B96119">
        <w:tc>
          <w:tcPr>
            <w:tcW w:w="6997" w:type="dxa"/>
          </w:tcPr>
          <w:p w:rsidR="00436075" w:rsidRDefault="00184DDA" w:rsidP="0043607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Délibérati</w:t>
            </w:r>
            <w:r w:rsidR="00652E46">
              <w:rPr>
                <w:rFonts w:cstheme="minorHAnsi"/>
                <w:sz w:val="20"/>
                <w:szCs w:val="20"/>
              </w:rPr>
              <w:t xml:space="preserve">on 2022-97 Recours gracieux pour un agent </w:t>
            </w:r>
          </w:p>
        </w:tc>
        <w:tc>
          <w:tcPr>
            <w:tcW w:w="6997" w:type="dxa"/>
          </w:tcPr>
          <w:p w:rsidR="00436075" w:rsidRDefault="00184DDA" w:rsidP="004E1074">
            <w:r>
              <w:t>La délibération, mise a</w:t>
            </w:r>
            <w:r w:rsidR="004E1074">
              <w:t>u vote est adoptée à la majorité</w:t>
            </w:r>
            <w:r w:rsidR="00652E46">
              <w:t xml:space="preserve">, 2 contre </w:t>
            </w:r>
          </w:p>
        </w:tc>
      </w:tr>
      <w:tr w:rsidR="00184DDA" w:rsidTr="00B96119">
        <w:tc>
          <w:tcPr>
            <w:tcW w:w="6997" w:type="dxa"/>
          </w:tcPr>
          <w:p w:rsidR="00184DDA" w:rsidRDefault="00652E46" w:rsidP="006225D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Délibération 2022-98 </w:t>
            </w:r>
            <w:r w:rsidR="00184DDA">
              <w:rPr>
                <w:rFonts w:cstheme="minorHAnsi"/>
                <w:sz w:val="20"/>
                <w:szCs w:val="20"/>
              </w:rPr>
              <w:t xml:space="preserve"> </w:t>
            </w:r>
            <w:r w:rsidR="006225D2">
              <w:rPr>
                <w:rFonts w:cstheme="minorHAnsi"/>
                <w:sz w:val="20"/>
                <w:szCs w:val="20"/>
              </w:rPr>
              <w:t>Remboursement subvention du budget Assainissement au budget communal</w:t>
            </w:r>
            <w:r w:rsidR="00184DD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997" w:type="dxa"/>
          </w:tcPr>
          <w:p w:rsidR="00184DDA" w:rsidRDefault="00184DDA">
            <w:r>
              <w:t>La délibération, mise au vote est adoptée à l’unanimité</w:t>
            </w:r>
          </w:p>
        </w:tc>
      </w:tr>
      <w:tr w:rsidR="00184DDA" w:rsidTr="00B96119">
        <w:tc>
          <w:tcPr>
            <w:tcW w:w="6997" w:type="dxa"/>
          </w:tcPr>
          <w:p w:rsidR="00184DDA" w:rsidRDefault="00184DDA" w:rsidP="006225D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Délibération 2022-</w:t>
            </w:r>
            <w:r w:rsidR="006225D2">
              <w:rPr>
                <w:rFonts w:cstheme="minorHAnsi"/>
                <w:sz w:val="20"/>
                <w:szCs w:val="20"/>
              </w:rPr>
              <w:t>99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6225D2">
              <w:rPr>
                <w:rFonts w:cstheme="minorHAnsi"/>
                <w:sz w:val="20"/>
                <w:szCs w:val="20"/>
              </w:rPr>
              <w:t>Décision modificative n°3 –Budget Communal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997" w:type="dxa"/>
          </w:tcPr>
          <w:p w:rsidR="00184DDA" w:rsidRDefault="00184DDA">
            <w:r>
              <w:t>La délibération, mise au vote est adoptée à l’unanimité</w:t>
            </w:r>
          </w:p>
        </w:tc>
      </w:tr>
      <w:tr w:rsidR="00184DDA" w:rsidTr="00B96119">
        <w:tc>
          <w:tcPr>
            <w:tcW w:w="6997" w:type="dxa"/>
          </w:tcPr>
          <w:p w:rsidR="00184DDA" w:rsidRDefault="00BE2911" w:rsidP="006225D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Délibération 2022-</w:t>
            </w:r>
            <w:r w:rsidR="006225D2">
              <w:rPr>
                <w:rFonts w:cstheme="minorHAnsi"/>
                <w:sz w:val="20"/>
                <w:szCs w:val="20"/>
              </w:rPr>
              <w:t>100 Attribution du Marché d’Appel d’Offre – Maison des Jeunes</w:t>
            </w:r>
            <w:r w:rsidR="00184DD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997" w:type="dxa"/>
          </w:tcPr>
          <w:p w:rsidR="00184DDA" w:rsidRDefault="00184DDA" w:rsidP="000365D5">
            <w:r>
              <w:t>La délibération, mise au vote est adoptée à l</w:t>
            </w:r>
            <w:r w:rsidR="000365D5">
              <w:t xml:space="preserve">a majorité, 7 Abstentions </w:t>
            </w:r>
          </w:p>
        </w:tc>
      </w:tr>
      <w:tr w:rsidR="00184DDA" w:rsidTr="00B96119">
        <w:tc>
          <w:tcPr>
            <w:tcW w:w="6997" w:type="dxa"/>
          </w:tcPr>
          <w:p w:rsidR="00184DDA" w:rsidRDefault="00BE2911" w:rsidP="000365D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Délibération 2022-</w:t>
            </w:r>
            <w:r w:rsidR="000365D5">
              <w:rPr>
                <w:rFonts w:cstheme="minorHAnsi"/>
                <w:sz w:val="20"/>
                <w:szCs w:val="20"/>
              </w:rPr>
              <w:t>101 Autorisation signature  convention avec la ligue des hauts de France pour l’utilisation  du terrain et des équipements y attenant situé au complexe sportif rue de Verdun</w:t>
            </w:r>
          </w:p>
        </w:tc>
        <w:tc>
          <w:tcPr>
            <w:tcW w:w="6997" w:type="dxa"/>
          </w:tcPr>
          <w:p w:rsidR="00184DDA" w:rsidRDefault="00BE2911" w:rsidP="00BE2911">
            <w:r>
              <w:t>La délibération, mise au vote est adoptée à l’unanimité</w:t>
            </w:r>
          </w:p>
        </w:tc>
      </w:tr>
      <w:tr w:rsidR="00BE2911" w:rsidTr="00B96119">
        <w:tc>
          <w:tcPr>
            <w:tcW w:w="6997" w:type="dxa"/>
          </w:tcPr>
          <w:p w:rsidR="00BE2911" w:rsidRDefault="00BE2911" w:rsidP="000365D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Délibération 2022- </w:t>
            </w:r>
            <w:r w:rsidR="000365D5">
              <w:rPr>
                <w:rFonts w:cstheme="minorHAnsi"/>
                <w:sz w:val="20"/>
                <w:szCs w:val="20"/>
              </w:rPr>
              <w:t xml:space="preserve">102 Délibération actant la décision N°2 –Demande de subvention Maison des Jeunes </w:t>
            </w:r>
          </w:p>
        </w:tc>
        <w:tc>
          <w:tcPr>
            <w:tcW w:w="6997" w:type="dxa"/>
          </w:tcPr>
          <w:p w:rsidR="00BE2911" w:rsidRDefault="00BE2911" w:rsidP="00BE2911">
            <w:r>
              <w:t>La délibération, mise au vote est adoptée à l’unanimité</w:t>
            </w:r>
          </w:p>
        </w:tc>
      </w:tr>
      <w:tr w:rsidR="00BE2911" w:rsidTr="00B96119">
        <w:tc>
          <w:tcPr>
            <w:tcW w:w="6997" w:type="dxa"/>
          </w:tcPr>
          <w:p w:rsidR="00BE2911" w:rsidRDefault="00BE2911" w:rsidP="000365D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Délibération 2022-</w:t>
            </w:r>
            <w:r w:rsidR="000365D5">
              <w:rPr>
                <w:rFonts w:cstheme="minorHAnsi"/>
                <w:sz w:val="20"/>
                <w:szCs w:val="20"/>
              </w:rPr>
              <w:t xml:space="preserve">103 Autorisation signature Conventions CAF </w:t>
            </w:r>
          </w:p>
        </w:tc>
        <w:tc>
          <w:tcPr>
            <w:tcW w:w="6997" w:type="dxa"/>
          </w:tcPr>
          <w:p w:rsidR="00BE2911" w:rsidRDefault="00BE2911" w:rsidP="00BE2911">
            <w:r>
              <w:t>La délibération, mise au vote est adoptée à l’unanimité</w:t>
            </w:r>
          </w:p>
        </w:tc>
      </w:tr>
      <w:tr w:rsidR="00BE2911" w:rsidTr="00B96119">
        <w:tc>
          <w:tcPr>
            <w:tcW w:w="6997" w:type="dxa"/>
          </w:tcPr>
          <w:p w:rsidR="00BE2911" w:rsidRDefault="000365D5" w:rsidP="000365D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Délibération 2022-104 Autorisations ouvertures de dimanches</w:t>
            </w:r>
          </w:p>
        </w:tc>
        <w:tc>
          <w:tcPr>
            <w:tcW w:w="6997" w:type="dxa"/>
          </w:tcPr>
          <w:p w:rsidR="00BE2911" w:rsidRDefault="00BE2911" w:rsidP="000365D5">
            <w:r>
              <w:t>La délibération, mise au vote est adoptée à l’unanimité</w:t>
            </w:r>
          </w:p>
        </w:tc>
      </w:tr>
      <w:tr w:rsidR="000365D5" w:rsidTr="00B96119">
        <w:tc>
          <w:tcPr>
            <w:tcW w:w="6997" w:type="dxa"/>
          </w:tcPr>
          <w:p w:rsidR="000365D5" w:rsidRDefault="004E1074" w:rsidP="000365D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Délibération 2022- 105 Octroi de subventions complémentaires </w:t>
            </w:r>
          </w:p>
        </w:tc>
        <w:tc>
          <w:tcPr>
            <w:tcW w:w="6997" w:type="dxa"/>
          </w:tcPr>
          <w:p w:rsidR="000365D5" w:rsidRDefault="004E1074" w:rsidP="000365D5">
            <w:r>
              <w:t xml:space="preserve">La délibération, mise au vote est adoptée à l’unanimité </w:t>
            </w:r>
          </w:p>
        </w:tc>
      </w:tr>
      <w:tr w:rsidR="000365D5" w:rsidTr="00B96119">
        <w:tc>
          <w:tcPr>
            <w:tcW w:w="6997" w:type="dxa"/>
          </w:tcPr>
          <w:p w:rsidR="000365D5" w:rsidRDefault="004E1074" w:rsidP="000365D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Délibération 2022- 106 Validation du protocole transactionnelle avec LE SIA </w:t>
            </w:r>
          </w:p>
        </w:tc>
        <w:tc>
          <w:tcPr>
            <w:tcW w:w="6997" w:type="dxa"/>
          </w:tcPr>
          <w:p w:rsidR="000365D5" w:rsidRDefault="004E1074" w:rsidP="004E1074">
            <w:r>
              <w:t xml:space="preserve">La délibération, mise au vote est adoptée à l’unanimité </w:t>
            </w:r>
          </w:p>
        </w:tc>
      </w:tr>
    </w:tbl>
    <w:p w:rsidR="00B96119" w:rsidRDefault="00B96119"/>
    <w:p w:rsidR="00482DF1" w:rsidRDefault="00482DF1" w:rsidP="00482DF1">
      <w:pPr>
        <w:ind w:left="10620"/>
      </w:pPr>
      <w:r>
        <w:t>Le Maire, Dominique SMAGUINE</w:t>
      </w:r>
    </w:p>
    <w:sectPr w:rsidR="00482DF1" w:rsidSect="00B961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2C8"/>
    <w:rsid w:val="000365D5"/>
    <w:rsid w:val="000471C7"/>
    <w:rsid w:val="000B1F42"/>
    <w:rsid w:val="00184DDA"/>
    <w:rsid w:val="002F4A8E"/>
    <w:rsid w:val="00436075"/>
    <w:rsid w:val="00482DF1"/>
    <w:rsid w:val="004E1074"/>
    <w:rsid w:val="006225D2"/>
    <w:rsid w:val="00652E46"/>
    <w:rsid w:val="007418A3"/>
    <w:rsid w:val="00757AFF"/>
    <w:rsid w:val="00892289"/>
    <w:rsid w:val="009C6E95"/>
    <w:rsid w:val="00B12564"/>
    <w:rsid w:val="00B96119"/>
    <w:rsid w:val="00BD63E0"/>
    <w:rsid w:val="00BE2911"/>
    <w:rsid w:val="00C23DF6"/>
    <w:rsid w:val="00C402C8"/>
    <w:rsid w:val="00DE0880"/>
    <w:rsid w:val="00E60A75"/>
    <w:rsid w:val="00EF65B7"/>
    <w:rsid w:val="00F0146C"/>
    <w:rsid w:val="00F3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624FC"/>
  <w15:chartTrackingRefBased/>
  <w15:docId w15:val="{0CB0ED43-CD72-4916-89E4-0EB681C7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96119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B96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uConsidrant">
    <w:name w:val="Vu.Considérant"/>
    <w:basedOn w:val="Normal"/>
    <w:rsid w:val="00B96119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2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29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08FDF-B632-4755-BC58-15B83DE11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485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MOULIN</dc:creator>
  <cp:keywords/>
  <dc:description/>
  <cp:lastModifiedBy>Brigitte DROUIN</cp:lastModifiedBy>
  <cp:revision>4</cp:revision>
  <cp:lastPrinted>2022-11-28T16:27:00Z</cp:lastPrinted>
  <dcterms:created xsi:type="dcterms:W3CDTF">2022-11-28T14:43:00Z</dcterms:created>
  <dcterms:modified xsi:type="dcterms:W3CDTF">2022-11-28T16:05:00Z</dcterms:modified>
</cp:coreProperties>
</file>